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87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center"/>
        <w:textAlignment w:val="auto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项目二：供应链体系构建</w:t>
      </w:r>
    </w:p>
    <w:p w14:paraId="21E5A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参考答案</w:t>
      </w:r>
    </w:p>
    <w:p w14:paraId="7323D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center"/>
        <w:textAlignment w:val="auto"/>
        <w:rPr>
          <w:rFonts w:hint="default"/>
          <w:b/>
          <w:bCs/>
          <w:sz w:val="32"/>
          <w:szCs w:val="40"/>
          <w:lang w:val="en-US" w:eastAsia="zh-CN"/>
        </w:rPr>
      </w:pPr>
    </w:p>
    <w:p w14:paraId="1D50E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一、单选题</w:t>
      </w:r>
    </w:p>
    <w:p w14:paraId="56BC5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1.B  2.C  3.C  4.B  5.D</w:t>
      </w:r>
    </w:p>
    <w:p w14:paraId="4F37F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二、多选题</w:t>
      </w:r>
    </w:p>
    <w:p w14:paraId="6881B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1.ABC  2.ABCDE  3.ABC  4.ABCDEF  5.ABC</w:t>
      </w:r>
    </w:p>
    <w:p w14:paraId="309D1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三、简答题</w:t>
      </w:r>
    </w:p>
    <w:p w14:paraId="30BC0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1. 智慧供应链的核心支撑技术有哪些？</w:t>
      </w:r>
    </w:p>
    <w:p w14:paraId="609A1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答：（1）基于区块链技术的智慧供应链信用机制；</w:t>
      </w:r>
    </w:p>
    <w:p w14:paraId="16D67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（2）基于人工智能的智慧供应链决策平台；</w:t>
      </w:r>
    </w:p>
    <w:p w14:paraId="4FBB8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（3）基于互联网技术的协同机制。</w:t>
      </w:r>
    </w:p>
    <w:p w14:paraId="1BF21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2. 当前企业智慧供应链建设存在的主要问题？</w:t>
      </w:r>
    </w:p>
    <w:p w14:paraId="1C2A6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答：（1）企业智慧供应链相关战略制定不系统；</w:t>
      </w:r>
    </w:p>
    <w:p w14:paraId="5A68A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（2）企业智慧供应链运营技术水平薄弱；</w:t>
      </w:r>
    </w:p>
    <w:p w14:paraId="3BBCC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（3）企业间智慧供应链协同整合不足。</w:t>
      </w:r>
    </w:p>
    <w:p w14:paraId="6D130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3. 供应链设计的原则有哪些？</w:t>
      </w:r>
    </w:p>
    <w:p w14:paraId="68417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答：沟通原则、简洁性原则、创新性原则、协调互补原则、自我优化原则、客户中心原则、战略性原则。</w:t>
      </w:r>
    </w:p>
    <w:p w14:paraId="6ECB4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4. 供应链设计的步骤方法有哪些？</w:t>
      </w:r>
    </w:p>
    <w:p w14:paraId="338AF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答：（1）分析市场竞争环境；</w:t>
      </w:r>
    </w:p>
    <w:p w14:paraId="0DF57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（2）分析企业现状；</w:t>
      </w:r>
    </w:p>
    <w:p w14:paraId="687EE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（3）确定供应链设计目标和策略；</w:t>
      </w:r>
    </w:p>
    <w:p w14:paraId="20F10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（4）分析和评价可能性；</w:t>
      </w:r>
    </w:p>
    <w:p w14:paraId="36C28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（5）设计和产生新的供应链；</w:t>
      </w:r>
    </w:p>
    <w:p w14:paraId="4150B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（6）检验新的供应链；</w:t>
      </w:r>
    </w:p>
    <w:p w14:paraId="4CC15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5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（7）完成供应链设计。</w:t>
      </w:r>
    </w:p>
    <w:p w14:paraId="19859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5. SCOR 模型的按流程定义可分为哪三个层次？</w:t>
      </w:r>
    </w:p>
    <w:p w14:paraId="3C510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答：SCOR 模型按流程定义可分为三个层次，每一层都可用于分析企业供应链的运作。第一层描述了五个基本流程：计划、采购、生产、配送和退货。第二层是配置层，由若干核心流程组成。大多数公司都是从SCOR 模型的第二层开始构建其供应链的，此时常常会暴露出现有流程的低效或无效，因此需要花时间对现有的供应链进行减少供应商、工厂和配送中心的数量等形式的重组。第三层是流程分解层，它给出第二层每个流程分类中流程元素的细节，并定义各流程元素所需要的输入和可能的输出。</w:t>
      </w:r>
    </w:p>
    <w:p w14:paraId="45E535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00172A27"/>
    <w:rsid w:val="04AC5ABF"/>
    <w:rsid w:val="055105EF"/>
    <w:rsid w:val="07440BBC"/>
    <w:rsid w:val="074F14CE"/>
    <w:rsid w:val="3F323380"/>
    <w:rsid w:val="62760AFC"/>
    <w:rsid w:val="70875375"/>
    <w:rsid w:val="773874AB"/>
    <w:rsid w:val="7781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autoRedefine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eastAsia="宋体" w:asciiTheme="minorAscii" w:hAnsiTheme="minorAscii"/>
      <w:b/>
      <w:sz w:val="24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1555</Words>
  <Characters>1589</Characters>
  <Lines>0</Lines>
  <Paragraphs>0</Paragraphs>
  <TotalTime>73</TotalTime>
  <ScaleCrop>false</ScaleCrop>
  <LinksUpToDate>false</LinksUpToDate>
  <CharactersWithSpaces>1610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2023-07-04T07:50:00Z</dcterms:created>
  <dc:creator>编辑</dc:creator>
  <cp:lastModifiedBy>高文怡 15680099208</cp:lastModifiedBy>
  <dcterms:modified xsi:type="dcterms:W3CDTF">2024-07-12T07:32:12Z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28725CAC27B24606B216B2893DE99BC0_11</vt:lpwstr>
  </property>
</Properties>
</file>